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/>
        <w:jc w:val="left"/>
        <w:rPr>
          <w:rFonts w:ascii="黑体" w:eastAsia="黑体"/>
          <w:sz w:val="28"/>
          <w:szCs w:val="24"/>
        </w:rPr>
      </w:pPr>
      <w:r>
        <w:rPr>
          <w:rFonts w:hint="eastAsia" w:ascii="黑体" w:eastAsia="黑体"/>
          <w:sz w:val="28"/>
          <w:szCs w:val="24"/>
        </w:rPr>
        <w:t>附件</w:t>
      </w:r>
      <w:r>
        <w:rPr>
          <w:rFonts w:ascii="黑体" w:eastAsia="黑体"/>
          <w:sz w:val="28"/>
          <w:szCs w:val="24"/>
        </w:rPr>
        <w:t>1</w:t>
      </w:r>
      <w:r>
        <w:rPr>
          <w:rFonts w:hint="eastAsia" w:ascii="黑体" w:eastAsia="黑体"/>
          <w:sz w:val="28"/>
          <w:szCs w:val="24"/>
        </w:rPr>
        <w:t>：</w:t>
      </w:r>
    </w:p>
    <w:p>
      <w:pPr>
        <w:pStyle w:val="2"/>
        <w:spacing w:line="560" w:lineRule="exact"/>
        <w:ind w:firstLine="0"/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</w:pPr>
      <w:r>
        <w:rPr>
          <w:rFonts w:hint="eastAsia" w:ascii="仿宋" w:hAnsi="仿宋" w:eastAsia="仿宋"/>
          <w:b/>
          <w:sz w:val="36"/>
          <w:szCs w:val="36"/>
        </w:rPr>
        <w:t>南京理工大学教学准入申请表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（模板）</w:t>
      </w:r>
    </w:p>
    <w:tbl>
      <w:tblPr>
        <w:tblStyle w:val="6"/>
        <w:tblW w:w="9214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22"/>
        <w:gridCol w:w="596"/>
        <w:gridCol w:w="1134"/>
        <w:gridCol w:w="708"/>
        <w:gridCol w:w="1276"/>
        <w:gridCol w:w="1247"/>
        <w:gridCol w:w="567"/>
        <w:gridCol w:w="284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姓   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张三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性   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男</w:t>
            </w:r>
          </w:p>
        </w:tc>
        <w:tc>
          <w:tcPr>
            <w:tcW w:w="1276" w:type="dxa"/>
            <w:vAlign w:val="center"/>
          </w:tcPr>
          <w:p>
            <w:pPr>
              <w:ind w:left="-2" w:leftChars="-83" w:right="-107" w:rightChars="-51" w:hanging="172" w:hangingChars="72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出生</w:t>
            </w:r>
            <w:r>
              <w:rPr>
                <w:rFonts w:ascii="仿宋_GB2312" w:hAnsi="仿宋" w:eastAsia="仿宋_GB2312"/>
                <w:sz w:val="24"/>
              </w:rPr>
              <w:t>年月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1975.08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职 称</w:t>
            </w:r>
          </w:p>
        </w:tc>
        <w:tc>
          <w:tcPr>
            <w:tcW w:w="1304" w:type="dxa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6" w:type="dxa"/>
            <w:vAlign w:val="center"/>
          </w:tcPr>
          <w:p>
            <w:pPr>
              <w:ind w:right="-109" w:rightChars="-52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最终学位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博士研究生</w:t>
            </w:r>
          </w:p>
        </w:tc>
        <w:tc>
          <w:tcPr>
            <w:tcW w:w="1134" w:type="dxa"/>
            <w:vAlign w:val="center"/>
          </w:tcPr>
          <w:p>
            <w:pPr>
              <w:ind w:right="-107" w:rightChars="-51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毕业学校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南京理工大学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sz w:val="24"/>
                <w:lang w:eastAsia="zh-CN"/>
              </w:rPr>
              <w:t>所学专业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76" w:type="dxa"/>
            <w:vAlign w:val="center"/>
          </w:tcPr>
          <w:p>
            <w:pPr>
              <w:ind w:right="-115" w:rightChars="-55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所在</w:t>
            </w:r>
            <w:r>
              <w:rPr>
                <w:rFonts w:ascii="仿宋_GB2312" w:hAnsi="仿宋" w:eastAsia="仿宋_GB2312"/>
                <w:sz w:val="24"/>
              </w:rPr>
              <w:t>单位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机械学院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工资号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12018052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来校年月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2018.03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拟讲授课程</w:t>
            </w:r>
          </w:p>
        </w:tc>
        <w:tc>
          <w:tcPr>
            <w:tcW w:w="3714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电工学</w:t>
            </w:r>
          </w:p>
        </w:tc>
        <w:tc>
          <w:tcPr>
            <w:tcW w:w="1814" w:type="dxa"/>
            <w:gridSpan w:val="2"/>
            <w:vAlign w:val="center"/>
          </w:tcPr>
          <w:p>
            <w:pPr>
              <w:ind w:right="-107" w:rightChars="-51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教学导师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李四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214" w:type="dxa"/>
            <w:gridSpan w:val="1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培养计划简述</w:t>
            </w:r>
            <w:r>
              <w:rPr>
                <w:rFonts w:hint="eastAsia" w:ascii="仿宋_GB2312" w:hAnsi="仿宋" w:eastAsia="仿宋_GB2312"/>
                <w:b/>
                <w:sz w:val="24"/>
                <w:lang w:eastAsia="zh-CN"/>
              </w:rPr>
              <w:t>（由教学导师填写）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助课安排</w:t>
            </w:r>
          </w:p>
        </w:tc>
        <w:tc>
          <w:tcPr>
            <w:tcW w:w="7938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所助课程：电工学；主讲教师：王五；课程安排：第</w:t>
            </w: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3周-16周，周二第三大节；授课地点：第四教学楼A303。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备课安排</w:t>
            </w:r>
          </w:p>
        </w:tc>
        <w:tc>
          <w:tcPr>
            <w:tcW w:w="7938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备课课程：电工学；备课内容：课程的第一章、第三章、第四章、第七</w:t>
            </w: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章、第十章。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试讲安排</w:t>
            </w:r>
          </w:p>
        </w:tc>
        <w:tc>
          <w:tcPr>
            <w:tcW w:w="7938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经学院统筹安排，共试讲</w:t>
            </w: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4次，其中课题组和专业内2次，学院集中试讲2次，第一次：2018年10月下旬，第二次：2018年11月上旬......。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其他</w:t>
            </w:r>
            <w:r>
              <w:rPr>
                <w:rFonts w:ascii="仿宋_GB2312" w:hAnsi="仿宋" w:eastAsia="仿宋_GB2312"/>
                <w:sz w:val="24"/>
              </w:rPr>
              <w:t>安排</w:t>
            </w:r>
          </w:p>
        </w:tc>
        <w:tc>
          <w:tcPr>
            <w:tcW w:w="7938" w:type="dxa"/>
            <w:gridSpan w:val="9"/>
            <w:vAlign w:val="center"/>
          </w:tcPr>
          <w:p>
            <w:pPr>
              <w:jc w:val="left"/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eastAsia="zh-CN"/>
              </w:rPr>
              <w:t>除上述培养环节外，学院还统筹安排张三参与以下教学环节：</w:t>
            </w:r>
          </w:p>
          <w:p>
            <w:pPr>
              <w:jc w:val="left"/>
              <w:rPr>
                <w:rFonts w:ascii="仿宋_GB2312" w:hAnsi="仿宋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1.参与XX专业的XX实验室管理。</w:t>
            </w:r>
          </w:p>
          <w:p>
            <w:pPr>
              <w:numPr>
                <w:numId w:val="0"/>
              </w:num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2.协助指导</w:t>
            </w: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2016级机械工程专业的毕业设计。</w:t>
            </w:r>
          </w:p>
          <w:p>
            <w:pPr>
              <w:numPr>
                <w:numId w:val="0"/>
              </w:numPr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i/>
                <w:iCs/>
                <w:color w:val="0000FF"/>
                <w:sz w:val="24"/>
                <w:lang w:val="en-US" w:eastAsia="zh-CN"/>
              </w:rPr>
              <w:t>3.......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</w:trPr>
        <w:tc>
          <w:tcPr>
            <w:tcW w:w="9214" w:type="dxa"/>
            <w:gridSpan w:val="10"/>
          </w:tcPr>
          <w:p>
            <w:pPr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教学导师意见：</w:t>
            </w:r>
          </w:p>
          <w:p>
            <w:pPr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rPr>
                <w:rFonts w:ascii="仿宋_GB2312" w:hAnsi="仿宋" w:eastAsia="仿宋_GB2312"/>
                <w:b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</w:t>
            </w:r>
            <w:r>
              <w:rPr>
                <w:rFonts w:ascii="仿宋_GB2312" w:hAnsi="仿宋" w:eastAsia="仿宋_GB2312"/>
                <w:sz w:val="24"/>
              </w:rPr>
              <w:t xml:space="preserve">                               </w:t>
            </w:r>
            <w:r>
              <w:rPr>
                <w:rFonts w:hint="eastAsia" w:ascii="仿宋_GB2312" w:hAnsi="仿宋" w:eastAsia="仿宋_GB2312"/>
                <w:sz w:val="24"/>
              </w:rPr>
              <w:t>教学导师签名：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9214" w:type="dxa"/>
            <w:gridSpan w:val="10"/>
          </w:tcPr>
          <w:p>
            <w:pPr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教学</w:t>
            </w:r>
            <w:r>
              <w:rPr>
                <w:rFonts w:ascii="仿宋_GB2312" w:hAnsi="仿宋" w:eastAsia="仿宋_GB2312"/>
                <w:b/>
                <w:sz w:val="24"/>
              </w:rPr>
              <w:t>单位</w:t>
            </w:r>
            <w:r>
              <w:rPr>
                <w:rFonts w:hint="eastAsia" w:ascii="仿宋_GB2312" w:hAnsi="仿宋" w:eastAsia="仿宋_GB2312"/>
                <w:b/>
                <w:sz w:val="24"/>
              </w:rPr>
              <w:t>意见：</w:t>
            </w: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</w:p>
          <w:p>
            <w:pPr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 xml:space="preserve">                              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签名（盖章）：   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 xml:space="preserve">  </w:t>
            </w:r>
            <w:r>
              <w:rPr>
                <w:rFonts w:ascii="仿宋_GB2312" w:hAnsi="仿宋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" w:eastAsia="仿宋_GB2312"/>
                <w:sz w:val="24"/>
              </w:rPr>
              <w:t>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（打印机字体）">
    <w:altName w:val="方正黑体简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56"/>
    <w:rsid w:val="00007189"/>
    <w:rsid w:val="001842E9"/>
    <w:rsid w:val="00E56756"/>
    <w:rsid w:val="00F2052E"/>
    <w:rsid w:val="08BB4B8E"/>
    <w:rsid w:val="1F291609"/>
    <w:rsid w:val="4C6852D6"/>
    <w:rsid w:val="5E564A57"/>
    <w:rsid w:val="60B10F49"/>
    <w:rsid w:val="6398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400" w:lineRule="exact"/>
      <w:ind w:firstLine="480"/>
    </w:pPr>
    <w:rPr>
      <w:rFonts w:ascii="楷体（打印机字体）" w:eastAsia="楷体（打印机字体）"/>
      <w:sz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正文文本缩进 Char"/>
    <w:basedOn w:val="5"/>
    <w:link w:val="2"/>
    <w:uiPriority w:val="0"/>
    <w:rPr>
      <w:rFonts w:ascii="楷体（打印机字体）" w:hAnsi="Times New Roman" w:eastAsia="楷体（打印机字体）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265</Characters>
  <Lines>2</Lines>
  <Paragraphs>1</Paragraphs>
  <TotalTime>5</TotalTime>
  <ScaleCrop>false</ScaleCrop>
  <LinksUpToDate>false</LinksUpToDate>
  <CharactersWithSpaces>310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2018-03-26T09:24:00Z</dcterms:created>
  <dc:creator>教师教学发展中心</dc:creator>
  <cp:lastModifiedBy>Administrator</cp:lastModifiedBy>
  <cp:lastPrinted>2018-09-12T03:42:00Z</cp:lastPrinted>
  <dcterms:modified xsi:type="dcterms:W3CDTF">2018-09-12T03:49:35Z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